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00:00:14</w:t>
        <w:br/>
        <w:t>Herr Präsident, meine Damen und Herren, ich habe die Trinkpause vor der äh vor dem Match hier sozusagen gemacht.</w:t>
        <w:br/>
        <w:t>Aussagen wie ich garantiere die Freiheit der Rede, allerdings nicht die Freiheit nach der Rede,</w:t>
        <w:br/>
        <w:t>die Idiam in einem afrikanischen Despoten zugeschrieben wird oder auch von Dunia Hayali Aushängeschild des zweiten deutschen Staatsfunks.</w:t>
        <w:br/>
        <w:br/>
        <w:t>Sie sinngemäß sagte, man könne in Deutschland eigentlich alles sagen, müsse aber dann auch mit Konsequenzen rechnen,</w:t>
        <w:br/>
        <w:t>fassen die Situation der Meinungsfreiheit in Deutschland leider sehr gut zusammen.</w:t>
        <w:br/>
        <w:t>Und wenn man das so sieht, lässt ja sogar Artikel 5 Absatz 1,</w:t>
        <w:br/>
        <w:br/>
        <w:t>00:00:47</w:t>
        <w:br/>
        <w:t>Satz 1 unseres Grundgesetzes, der da bekanntlich lautet: "Jeder hat das Recht, seine Meinung in Wortschrift und Bildfrei zu äußern und zu verbreiten,</w:t>
        <w:br/>
        <w:t>letztendlich offen nach einer Äußerung blüht oder droht.</w:t>
        <w:br/>
        <w:t>In Deutschland blühen oder drohen denjenigen, die ihre Meinung frei äußern.</w:t>
        <w:br/>
        <w:t>Inzwischen immer häufiger Ermittlungsverfahren, frühmorgentliche Hausdurchsuchungen, absurd hohe Zwangsgelder, Geld und sogar Freiheitsstrafen.</w:t>
        <w:br/>
        <w:t>Nicht ganz so schlimm wie in düsteren Diktaturen oder wie beim ZDF angedroht, aber zu schlimm für unser Land, dessen herrschendes Politkartell nicht müde,</w:t>
        <w:br/>
        <w:br/>
        <w:t>00:01:20</w:t>
        <w:br/>
        <w:t>Unsere Demokratie über den grünen Kle zu loben und genau das Gegenteil zu tun.</w:t>
        <w:br/>
        <w:t>Meine es läuft nicht gut mit der Demokratie und der Freiheit.</w:t>
        <w:br/>
        <w:t>Hier zu Lande, wie auch wirtschaftlich und gesellschaftlich sind wir auf dem absteigenden Ast.</w:t>
        <w:br/>
        <w:br/>
        <w:t>Ja, nahezu im freien Fall.</w:t>
        <w:br/>
        <w:t>Der sogenannte Meinungskorridor wird immer enger, aber leider nur in eine Richtung oder nur in eine Richtung.</w:t>
        <w:br/>
        <w:t>Während es kein Problem darstellt, die Kovorsitzende der größten und erfolgreichsten Parteien Deutschland als Nazischlampe und Richtung Recht, nahezu alle und jeden,</w:t>
        <w:br/>
        <w:br/>
        <w:t>00:01:53</w:t>
        <w:br/>
        <w:t>weil wahlweise als Nazis Faschisten oder ähnlich zu bezeichnen,</w:t>
        <w:br/>
        <w:t>Darf man auf der anderen Seite einen Lügner, nicht mehr Lügner, einen Schwachkopf, nicht mehr Schwachkopf, eine dumme Außenministerin,</w:t>
        <w:br/>
        <w:t>nicht mehr dumme Außenministerin und eine Links oder Rotfaschisten, nicht mehr Faschisten nennen, ohne empfindliche Strafen zu kassieren.</w:t>
        <w:br/>
        <w:t>Ist schade und wirft ein bezeichnetes Bild auf unser Land.</w:t>
        <w:br/>
        <w:t>Lehrer schweigen, Journalisten schweigen, Bürger schweigen, alleweise mit beruflichen Konsequenzen, Kontoken, fäkalgewittern oder dem Hass und der Wut von staatlich geförderten NGOs berechnen müssen.</w:t>
        <w:br/>
        <w:br/>
        <w:t>00:02:25</w:t>
        <w:br/>
        <w:t>Das ist keine freie Gesellschaft, das ist leider eine Schweigespirale in einer autoresellschaft,</w:t>
        <w:br/>
        <w:t>Autoritäre Gesellschaft, aber so ist die Lage in Deutschland nun mal leider.</w:t>
        <w:br/>
        <w:t>Das sehen wir so.</w:t>
        <w:br/>
        <w:t>Wir sind auch ganz betroffen.</w:t>
        <w:br/>
        <w:t>Deshalb applaudieren wir auch nicht, weil das eine nachdenkliche Rede ist.</w:t>
        <w:br/>
        <w:br/>
        <w:t>Sie aus der Altparteienecke sehen das möglicherweise anders.</w:t>
        <w:br/>
        <w:t>Daher unser Antrag.</w:t>
        <w:br/>
        <w:t>Mit der Einsetzung der von uns geforderten Kommission zum Stand der Meinungsfreiheit in Deutschland wollen wir Sie einladen, gemeinsam herauszufinden,</w:t>
        <w:br/>
        <w:br/>
        <w:t>00:02:55</w:t>
        <w:br/>
        <w:t>ob es nur unser Eindruck ist und der Eindruck ungefähr der Hälfte der Bevölkerung, wenn man den Umfragen glauben darf,</w:t>
        <w:br/>
        <w:t>dass die freie Meinungsäußerung ein Grundrecht und ein elementarer Pfeiler unserer Demokratie immer mehr eingeschränkt wird und in Gefahr schwebt.</w:t>
        <w:br/>
        <w:t>Eines dieser gruseligen Werkzeuge ist Paragraph 188, die Politikerbeleidigung beispielsweise, die wir abschaffen wollen und das sofort.</w:t>
        <w:br/>
        <w:t>Aber auch die Einschränkung der freien Rede und des freien Denkens wird vorangetrieben durch regierungsnahen medienfaktischen Staatsfunk gepeppelt mit Milliarden Euro Zwangsgebühren.</w:t>
        <w:br/>
        <w:br/>
        <w:t>00:03:30</w:t>
        <w:br/>
        <w:t>Wer nicht zahlt, wandert in den Knast und schließlich nicht zuletzt auch im Parlament.</w:t>
        <w:br/>
        <w:t>Hier ist ja diese antidemokratische undemokratische Entwicklung zu spüren und besorgniserregend mit massiven Ausgrenzungen der AfD- Opposition der in den Umfragen stärksten Partei.</w:t>
        <w:br/>
        <w:t>Inzwischen sind wir, liebe Freunde, stärker als CDU und SPD zusammen.</w:t>
        <w:br/>
        <w:t>Trotzdem Verhinderung von Vizepräsident, Ausschussvorsitzenden, Mitgliedschaften in wichtigen Gremien und sogar vernünftigen Arbeitsbedingungen, Stichwort Fraktionssaal, wo wir eingepfercht werden sollen, ein Kleinsaal,</w:t>
        <w:br/>
        <w:br/>
        <w:t>00:04:00</w:t>
        <w:br/>
        <w:t>was physisch gar nicht funktioniert.</w:t>
        <w:br/>
        <w:t>Auf der anderen Seite äh gibt es wirkürliche Verteilung von Ordnungsrufen, verbunden mit drakonischen finanziellen Strafandrohung und dem Rausschmiss aus dem Parlament.</w:t>
        <w:br/>
        <w:t>Hinzukommen Aufrufe von Innenministern, denen ja die Polizei untersteht,</w:t>
        <w:br/>
        <w:br/>
        <w:t>Von Bundestagsvizzeepräsidenten, einer Sitz hinter mir und Bundestagsabgeordneten, die strafricht strafrechtlich relevant dazu aufrufen, den Bundesparteitag unserer Partei zu stören,</w:t>
        <w:br/>
        <w:t>zu sabotieren oder auszusitzen oder sich zu widersetzen.</w:t>
        <w:br/>
        <w:t>Das ist der bedauerliche Zustand dieser Republik.</w:t>
        <w:br/>
        <w:br/>
        <w:t>00:04:32</w:t>
        <w:br/>
        <w:t>Meine Damen und Herren, die AfD steht zu den Grundrechten und Grundwerten unseres Grundgesetzes, zur Freiheit des Einzelnen.</w:t>
        <w:br/>
        <w:t>Leider wird es immer einsamer um uns während dieses klaren Standpunktes.</w:t>
        <w:br/>
        <w:t>Die Grundrechte, meine Damen und Herren, insbesondere Artikel 5 zur Meinungsfreiheit sind keine Empfehlungen,</w:t>
        <w:br/>
        <w:br/>
        <w:t>Sondern Versprechen an jeden einzelnen Bürger und gegen einen übergriffigen Staat.</w:t>
        <w:br/>
        <w:t>Und diese Versprechen werden von Ihnen jeden Tag gebrochen.</w:t>
        <w:br/>
        <w:t>Nicht durch Diktatoren, nicht durch dunkle Mächte aus dem Ausland, sondern durch Sie aus der sogenannten selbsternannten Mitte der Gesellschaft.</w:t>
        <w:br/>
        <w:br/>
        <w:t>00:05:13</w:t>
        <w:br/>
        <w:t>Geloben Sie wesserum kehren Sie um und lassen Sie uns gemeinsam in der von uns beantrachten Onkretkommission über den bedauernswerten Zustand der Demokratie in unserem</w:t>
        <w:br/>
        <w:t>Randen reden, daraus unsere Reden ziehen und dann Deutschland ein Stückchen besser machen.</w:t>
        <w:br/>
        <w:t>Vielen Dank.</w:t>
        <w:br/>
        <w:t>[Applaus] [applaus] Für die CDU CSUfraktion darf ich Dr.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